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9878" w14:textId="4D6F7A50" w:rsidR="00056B43" w:rsidRDefault="00056B43">
      <w:pPr>
        <w:rPr>
          <w:rFonts w:cstheme="minorHAnsi"/>
          <w:spacing w:val="5"/>
          <w:shd w:val="clear" w:color="auto" w:fill="FFFFFF"/>
        </w:rPr>
      </w:pPr>
      <w:r w:rsidRPr="00056B43">
        <w:rPr>
          <w:rStyle w:val="Siln"/>
          <w:rFonts w:cstheme="minorHAnsi"/>
          <w:spacing w:val="5"/>
          <w:shd w:val="clear" w:color="auto" w:fill="FFFFFF"/>
        </w:rPr>
        <w:t>TICKLESS® ACTIVE / RUN</w:t>
      </w:r>
      <w:r w:rsidR="002857DD">
        <w:rPr>
          <w:rStyle w:val="Siln"/>
          <w:rFonts w:cstheme="minorHAnsi"/>
          <w:spacing w:val="5"/>
          <w:shd w:val="clear" w:color="auto" w:fill="FFFFFF"/>
        </w:rPr>
        <w:t xml:space="preserve"> / KID PRO</w:t>
      </w:r>
      <w:r w:rsidRPr="00056B43">
        <w:rPr>
          <w:rStyle w:val="Siln"/>
          <w:rFonts w:cstheme="minorHAnsi"/>
          <w:spacing w:val="5"/>
          <w:shd w:val="clear" w:color="auto" w:fill="FFFFFF"/>
        </w:rPr>
        <w:t xml:space="preserve"> </w:t>
      </w:r>
      <w:r w:rsidRPr="00056B43">
        <w:rPr>
          <w:rFonts w:cstheme="minorHAnsi"/>
          <w:spacing w:val="5"/>
          <w:shd w:val="clear" w:color="auto" w:fill="FFFFFF"/>
        </w:rPr>
        <w:t> ultrazvukový odpuzovač klíšťat</w:t>
      </w:r>
    </w:p>
    <w:p w14:paraId="5795DFCA" w14:textId="77777777" w:rsidR="00A054A0" w:rsidRPr="00056B43" w:rsidRDefault="00A054A0">
      <w:pPr>
        <w:rPr>
          <w:rFonts w:cstheme="minorHAnsi"/>
          <w:spacing w:val="5"/>
          <w:shd w:val="clear" w:color="auto" w:fill="FFFFFF"/>
        </w:rPr>
      </w:pPr>
    </w:p>
    <w:p w14:paraId="36166A43" w14:textId="0DE24DA1" w:rsidR="00056B43" w:rsidRPr="00056B43" w:rsidRDefault="00056B43">
      <w:pPr>
        <w:rPr>
          <w:rFonts w:cstheme="minorHAnsi"/>
          <w:b/>
          <w:bCs/>
        </w:rPr>
      </w:pPr>
      <w:r w:rsidRPr="00056B43">
        <w:rPr>
          <w:rFonts w:cstheme="minorHAnsi"/>
          <w:b/>
          <w:bCs/>
          <w:spacing w:val="5"/>
          <w:shd w:val="clear" w:color="auto" w:fill="FFFFFF"/>
        </w:rPr>
        <w:t xml:space="preserve">Návod k použití </w:t>
      </w:r>
    </w:p>
    <w:p w14:paraId="1CE0DE33" w14:textId="77777777" w:rsidR="00056B43" w:rsidRPr="00056B43" w:rsidRDefault="00056B43">
      <w:pPr>
        <w:rPr>
          <w:rFonts w:cstheme="minorHAnsi"/>
        </w:rPr>
      </w:pPr>
    </w:p>
    <w:p w14:paraId="7EAC16BE" w14:textId="22DAD65A" w:rsidR="005F466A" w:rsidRPr="00056B43" w:rsidRDefault="0009282F">
      <w:pPr>
        <w:rPr>
          <w:rFonts w:cstheme="minorHAnsi"/>
        </w:rPr>
      </w:pPr>
      <w:r w:rsidRPr="00056B43">
        <w:rPr>
          <w:rFonts w:cstheme="minorHAnsi"/>
        </w:rPr>
        <w:t xml:space="preserve">1 ) </w:t>
      </w:r>
      <w:r w:rsidRPr="00056B43">
        <w:rPr>
          <w:rFonts w:cstheme="minorHAnsi"/>
          <w:b/>
          <w:bCs/>
        </w:rPr>
        <w:t>Před prvním použitím</w:t>
      </w:r>
      <w:r w:rsidR="002B4B63">
        <w:rPr>
          <w:rFonts w:cstheme="minorHAnsi"/>
        </w:rPr>
        <w:t xml:space="preserve"> </w:t>
      </w:r>
      <w:r w:rsidRPr="00056B43">
        <w:rPr>
          <w:rFonts w:cstheme="minorHAnsi"/>
        </w:rPr>
        <w:t xml:space="preserve"> je třeba zařízení nabít. Nabití je signalizováno zeleným světlem. Zařízení se aktivuje.</w:t>
      </w:r>
    </w:p>
    <w:p w14:paraId="2D799B3B" w14:textId="26F0ED44" w:rsidR="0009282F" w:rsidRPr="00056B43" w:rsidRDefault="0009282F">
      <w:pPr>
        <w:rPr>
          <w:rFonts w:cstheme="minorHAnsi"/>
        </w:rPr>
      </w:pPr>
      <w:r w:rsidRPr="00056B43">
        <w:rPr>
          <w:rFonts w:cstheme="minorHAnsi"/>
        </w:rPr>
        <w:t xml:space="preserve">2 ) Zařízení můžete </w:t>
      </w:r>
      <w:r w:rsidRPr="00056B43">
        <w:rPr>
          <w:rFonts w:cstheme="minorHAnsi"/>
          <w:b/>
          <w:bCs/>
        </w:rPr>
        <w:t>připevnit pomocí silikonových kroužků</w:t>
      </w:r>
      <w:r w:rsidRPr="00056B43">
        <w:rPr>
          <w:rFonts w:cstheme="minorHAnsi"/>
        </w:rPr>
        <w:t xml:space="preserve"> na botu, batoh </w:t>
      </w:r>
      <w:proofErr w:type="spellStart"/>
      <w:r w:rsidRPr="00056B43">
        <w:rPr>
          <w:rFonts w:cstheme="minorHAnsi"/>
        </w:rPr>
        <w:t>apd</w:t>
      </w:r>
      <w:proofErr w:type="spellEnd"/>
      <w:r w:rsidRPr="00056B43">
        <w:rPr>
          <w:rFonts w:cstheme="minorHAnsi"/>
        </w:rPr>
        <w:t>.</w:t>
      </w:r>
    </w:p>
    <w:p w14:paraId="215EF158" w14:textId="31EA3A51" w:rsidR="0009282F" w:rsidRPr="00056B43" w:rsidRDefault="0009282F">
      <w:pPr>
        <w:rPr>
          <w:rFonts w:cstheme="minorHAnsi"/>
        </w:rPr>
      </w:pPr>
      <w:r w:rsidRPr="00056B43">
        <w:rPr>
          <w:rFonts w:cstheme="minorHAnsi"/>
        </w:rPr>
        <w:t xml:space="preserve">3 ) </w:t>
      </w:r>
      <w:r w:rsidR="00056B43" w:rsidRPr="00056B43">
        <w:rPr>
          <w:rFonts w:cstheme="minorHAnsi"/>
          <w:b/>
          <w:bCs/>
        </w:rPr>
        <w:t>Nezakrývejte zařízení oblečením</w:t>
      </w:r>
      <w:r w:rsidR="00056B43" w:rsidRPr="00056B43">
        <w:rPr>
          <w:rFonts w:cstheme="minorHAnsi"/>
        </w:rPr>
        <w:t xml:space="preserve">, nevkládejte do kapsy </w:t>
      </w:r>
      <w:proofErr w:type="spellStart"/>
      <w:r w:rsidR="00056B43" w:rsidRPr="00056B43">
        <w:rPr>
          <w:rFonts w:cstheme="minorHAnsi"/>
        </w:rPr>
        <w:t>apd</w:t>
      </w:r>
      <w:proofErr w:type="spellEnd"/>
      <w:r w:rsidR="00056B43" w:rsidRPr="00056B43">
        <w:rPr>
          <w:rFonts w:cstheme="minorHAnsi"/>
        </w:rPr>
        <w:t xml:space="preserve">. </w:t>
      </w:r>
    </w:p>
    <w:p w14:paraId="0A3C2EDB" w14:textId="1B85C0BD" w:rsidR="00056B43" w:rsidRPr="00056B43" w:rsidRDefault="00056B43">
      <w:pPr>
        <w:rPr>
          <w:rFonts w:cstheme="minorHAnsi"/>
        </w:rPr>
      </w:pPr>
      <w:r w:rsidRPr="00056B43">
        <w:rPr>
          <w:rFonts w:cstheme="minorHAnsi"/>
        </w:rPr>
        <w:t xml:space="preserve">4 ) </w:t>
      </w:r>
      <w:r w:rsidRPr="00056B43">
        <w:rPr>
          <w:rFonts w:cstheme="minorHAnsi"/>
          <w:b/>
          <w:bCs/>
        </w:rPr>
        <w:t>Zapnutí zařízení</w:t>
      </w:r>
      <w:r w:rsidRPr="00056B43">
        <w:rPr>
          <w:rFonts w:cstheme="minorHAnsi"/>
        </w:rPr>
        <w:t xml:space="preserve"> : zmáčkněte tlačítko   -  indikace  červené/ zelené světlo  4krát zabliká ( barva světla v závislosti na stavu baterie )</w:t>
      </w:r>
    </w:p>
    <w:p w14:paraId="785C5344" w14:textId="6C131C6A" w:rsidR="00056B43" w:rsidRPr="00056B43" w:rsidRDefault="00056B43">
      <w:pPr>
        <w:rPr>
          <w:rFonts w:cstheme="minorHAnsi"/>
        </w:rPr>
      </w:pPr>
      <w:r w:rsidRPr="00056B43">
        <w:rPr>
          <w:rFonts w:cstheme="minorHAnsi"/>
        </w:rPr>
        <w:t xml:space="preserve">5 ) </w:t>
      </w:r>
      <w:r w:rsidRPr="00056B43">
        <w:rPr>
          <w:rFonts w:cstheme="minorHAnsi"/>
          <w:b/>
          <w:bCs/>
        </w:rPr>
        <w:t>Vypnutí zařízení</w:t>
      </w:r>
      <w:r w:rsidRPr="00056B43">
        <w:rPr>
          <w:rFonts w:cstheme="minorHAnsi"/>
        </w:rPr>
        <w:t xml:space="preserve"> : zmáčkněte tlačítko krátce 3krát  -  indikace červené</w:t>
      </w:r>
      <w:r w:rsidR="00853F58">
        <w:rPr>
          <w:rFonts w:cstheme="minorHAnsi"/>
        </w:rPr>
        <w:t xml:space="preserve"> i</w:t>
      </w:r>
      <w:r w:rsidRPr="00056B43">
        <w:rPr>
          <w:rFonts w:cstheme="minorHAnsi"/>
        </w:rPr>
        <w:t xml:space="preserve"> zelené světlo 2krát zabliká </w:t>
      </w:r>
    </w:p>
    <w:p w14:paraId="6B468D00" w14:textId="614001EC" w:rsidR="00056B43" w:rsidRPr="00056B43" w:rsidRDefault="00056B43">
      <w:pPr>
        <w:rPr>
          <w:rFonts w:cstheme="minorHAnsi"/>
        </w:rPr>
      </w:pPr>
      <w:r w:rsidRPr="00056B43">
        <w:rPr>
          <w:rFonts w:cstheme="minorHAnsi"/>
        </w:rPr>
        <w:t xml:space="preserve">6 ) </w:t>
      </w:r>
      <w:r w:rsidRPr="00056B43">
        <w:rPr>
          <w:rFonts w:cstheme="minorHAnsi"/>
          <w:b/>
          <w:bCs/>
        </w:rPr>
        <w:t>Stav baterie</w:t>
      </w:r>
      <w:r w:rsidRPr="00056B43">
        <w:rPr>
          <w:rFonts w:cstheme="minorHAnsi"/>
        </w:rPr>
        <w:t xml:space="preserve"> lze ověřit kdykoliv krátkým zmáčknutím tlačítka  - pokud bliká zelené světlo, zařízení je nabité. Pokud bliká červené světlo, baterie je nabitá na méně než 30% kapacity. </w:t>
      </w:r>
    </w:p>
    <w:p w14:paraId="040FE08E" w14:textId="2970C301" w:rsidR="00056B43" w:rsidRPr="00056B43" w:rsidRDefault="00056B43">
      <w:pPr>
        <w:rPr>
          <w:rFonts w:cstheme="minorHAnsi"/>
        </w:rPr>
      </w:pPr>
      <w:r w:rsidRPr="00056B43">
        <w:rPr>
          <w:rFonts w:cstheme="minorHAnsi"/>
        </w:rPr>
        <w:t xml:space="preserve">7 ) </w:t>
      </w:r>
      <w:r w:rsidRPr="00056B43">
        <w:rPr>
          <w:rFonts w:cstheme="minorHAnsi"/>
          <w:b/>
          <w:bCs/>
        </w:rPr>
        <w:t xml:space="preserve">Nabíjení : </w:t>
      </w:r>
      <w:r w:rsidRPr="00056B43">
        <w:rPr>
          <w:rFonts w:cstheme="minorHAnsi"/>
        </w:rPr>
        <w:t xml:space="preserve">pomocí mikro USB ( je třeba nabíjet ze sítě, ne z počítače/ laptopu ! ) Během nabíjení se zařízení automaticky vypne. Zařízení se automaticky zapne při vypojení z nabíječky. Během nabíjení svítí červeně. Plné nabití je signalizováno zeleným světlem. </w:t>
      </w:r>
    </w:p>
    <w:p w14:paraId="6D183C83" w14:textId="3A75ADD4" w:rsidR="00056B43" w:rsidRPr="00056B43" w:rsidRDefault="00056B43">
      <w:pPr>
        <w:rPr>
          <w:rFonts w:cstheme="minorHAnsi"/>
        </w:rPr>
      </w:pPr>
      <w:r w:rsidRPr="00056B43">
        <w:rPr>
          <w:rFonts w:cstheme="minorHAnsi"/>
        </w:rPr>
        <w:t xml:space="preserve">8 ) </w:t>
      </w:r>
      <w:r w:rsidRPr="00056B43">
        <w:rPr>
          <w:rFonts w:cstheme="minorHAnsi"/>
          <w:b/>
          <w:bCs/>
        </w:rPr>
        <w:t>Funkce nočního světla</w:t>
      </w:r>
      <w:r w:rsidRPr="00056B43">
        <w:rPr>
          <w:rFonts w:cstheme="minorHAnsi"/>
        </w:rPr>
        <w:t xml:space="preserve"> :  zapněte / vypnete zmáčknutím tlačítka po dobu 3 vteřin. V případě, že je baterie nabitá na méně než 30 %, funkci nočního světla není možné použít</w:t>
      </w:r>
    </w:p>
    <w:p w14:paraId="11839110" w14:textId="77777777" w:rsidR="00056B43" w:rsidRPr="00056B43" w:rsidRDefault="00056B43">
      <w:pPr>
        <w:rPr>
          <w:rFonts w:cstheme="minorHAnsi"/>
        </w:rPr>
      </w:pPr>
      <w:r w:rsidRPr="00056B43">
        <w:rPr>
          <w:rFonts w:cstheme="minorHAnsi"/>
        </w:rPr>
        <w:t xml:space="preserve">9 ) </w:t>
      </w:r>
      <w:r w:rsidRPr="00056B43">
        <w:rPr>
          <w:rFonts w:cstheme="minorHAnsi"/>
          <w:b/>
          <w:bCs/>
        </w:rPr>
        <w:t>Varování</w:t>
      </w:r>
      <w:r w:rsidRPr="00056B43">
        <w:rPr>
          <w:rFonts w:cstheme="minorHAnsi"/>
        </w:rPr>
        <w:t xml:space="preserve"> : vzhledem k malým rozměrům výrobku, je třeba používat pod dohledem dospělé osoby.</w:t>
      </w:r>
    </w:p>
    <w:p w14:paraId="0AC5BF7B" w14:textId="4EDA808F" w:rsidR="00056B43" w:rsidRPr="00056B43" w:rsidRDefault="00056B43">
      <w:pPr>
        <w:rPr>
          <w:rFonts w:cstheme="minorHAnsi"/>
        </w:rPr>
      </w:pPr>
      <w:r w:rsidRPr="00056B43">
        <w:rPr>
          <w:rFonts w:cstheme="minorHAnsi"/>
        </w:rPr>
        <w:t xml:space="preserve">10 ) </w:t>
      </w:r>
      <w:r w:rsidRPr="00056B43">
        <w:rPr>
          <w:rFonts w:cstheme="minorHAnsi"/>
          <w:b/>
          <w:bCs/>
        </w:rPr>
        <w:t>Voděodolnost</w:t>
      </w:r>
      <w:r w:rsidR="002B4B63">
        <w:rPr>
          <w:rFonts w:cstheme="minorHAnsi"/>
        </w:rPr>
        <w:t>:</w:t>
      </w:r>
      <w:r w:rsidRPr="00056B43">
        <w:rPr>
          <w:rFonts w:cstheme="minorHAnsi"/>
        </w:rPr>
        <w:t xml:space="preserve">  </w:t>
      </w:r>
      <w:r w:rsidR="002B4B63">
        <w:rPr>
          <w:rFonts w:cstheme="minorHAnsi"/>
        </w:rPr>
        <w:t xml:space="preserve"> </w:t>
      </w:r>
      <w:r w:rsidRPr="00056B43">
        <w:rPr>
          <w:rFonts w:cstheme="minorHAnsi"/>
        </w:rPr>
        <w:t xml:space="preserve">IP31 </w:t>
      </w:r>
      <w:r w:rsidR="00BB3E72">
        <w:rPr>
          <w:rFonts w:cstheme="minorHAnsi"/>
        </w:rPr>
        <w:t>-</w:t>
      </w:r>
      <w:r w:rsidRPr="00056B43">
        <w:rPr>
          <w:rFonts w:cstheme="minorHAnsi"/>
        </w:rPr>
        <w:t xml:space="preserve"> běžné použití v dešti je možné, ale nikoliv plavání, potápění </w:t>
      </w:r>
      <w:proofErr w:type="spellStart"/>
      <w:r w:rsidRPr="00056B43">
        <w:rPr>
          <w:rFonts w:cstheme="minorHAnsi"/>
        </w:rPr>
        <w:t>apd</w:t>
      </w:r>
      <w:proofErr w:type="spellEnd"/>
      <w:r w:rsidRPr="00056B43">
        <w:rPr>
          <w:rFonts w:cstheme="minorHAnsi"/>
        </w:rPr>
        <w:t xml:space="preserve"> . V případě, že dojde k namočení zařízení, doporučujeme co nejrychleji usušit, aby se zabránilo korozi.</w:t>
      </w:r>
    </w:p>
    <w:p w14:paraId="7FA3BE93" w14:textId="77777777" w:rsidR="00056B43" w:rsidRPr="00056B43" w:rsidRDefault="00056B43">
      <w:pPr>
        <w:rPr>
          <w:rFonts w:cstheme="minorHAnsi"/>
        </w:rPr>
      </w:pPr>
    </w:p>
    <w:p w14:paraId="2C55EC2F" w14:textId="77777777" w:rsidR="00056B43" w:rsidRPr="00056B43" w:rsidRDefault="00056B43">
      <w:pPr>
        <w:rPr>
          <w:rFonts w:cstheme="minorHAnsi"/>
        </w:rPr>
      </w:pPr>
    </w:p>
    <w:sectPr w:rsidR="00056B43" w:rsidRPr="00056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2F"/>
    <w:rsid w:val="00056B43"/>
    <w:rsid w:val="0009282F"/>
    <w:rsid w:val="002857DD"/>
    <w:rsid w:val="002B4B63"/>
    <w:rsid w:val="00323683"/>
    <w:rsid w:val="005F466A"/>
    <w:rsid w:val="00853F58"/>
    <w:rsid w:val="00A054A0"/>
    <w:rsid w:val="00BB3E72"/>
    <w:rsid w:val="00D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923C"/>
  <w15:docId w15:val="{6BDF296F-31E2-4803-8832-9E128A72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56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9BD20DC2C20D4080A749E0838D8742" ma:contentTypeVersion="16" ma:contentTypeDescription="Vytvoří nový dokument" ma:contentTypeScope="" ma:versionID="e611aac23b2058f41cc2811d7d74a02e">
  <xsd:schema xmlns:xsd="http://www.w3.org/2001/XMLSchema" xmlns:xs="http://www.w3.org/2001/XMLSchema" xmlns:p="http://schemas.microsoft.com/office/2006/metadata/properties" xmlns:ns2="d3663d90-1fc2-4f32-80aa-f8e29afeed09" xmlns:ns3="d6c62453-0b08-4a1e-b5f5-c31d2188bd30" targetNamespace="http://schemas.microsoft.com/office/2006/metadata/properties" ma:root="true" ma:fieldsID="0a967d94d5d5b50a3ca87e3919233df2" ns2:_="" ns3:_="">
    <xsd:import namespace="d3663d90-1fc2-4f32-80aa-f8e29afeed09"/>
    <xsd:import namespace="d6c62453-0b08-4a1e-b5f5-c31d2188b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63d90-1fc2-4f32-80aa-f8e29afee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ecd0b7f-90f7-42ec-8f9d-28792c9de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62453-0b08-4a1e-b5f5-c31d2188bd3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c0d69ec-2101-4953-8463-2a1da9af32aa}" ma:internalName="TaxCatchAll" ma:showField="CatchAllData" ma:web="d6c62453-0b08-4a1e-b5f5-c31d2188b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63d90-1fc2-4f32-80aa-f8e29afeed09">
      <Terms xmlns="http://schemas.microsoft.com/office/infopath/2007/PartnerControls"/>
    </lcf76f155ced4ddcb4097134ff3c332f>
    <TaxCatchAll xmlns="d6c62453-0b08-4a1e-b5f5-c31d2188bd30" xsi:nil="true"/>
  </documentManagement>
</p:properties>
</file>

<file path=customXml/itemProps1.xml><?xml version="1.0" encoding="utf-8"?>
<ds:datastoreItem xmlns:ds="http://schemas.openxmlformats.org/officeDocument/2006/customXml" ds:itemID="{3E66A04A-C7FB-45C9-888A-1224E7C98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AB259-2196-4919-B121-B4B3B7CE2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63d90-1fc2-4f32-80aa-f8e29afeed09"/>
    <ds:schemaRef ds:uri="d6c62453-0b08-4a1e-b5f5-c31d2188b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25748-E14D-47B3-941A-1E07FAF658BD}">
  <ds:schemaRefs>
    <ds:schemaRef ds:uri="http://schemas.microsoft.com/office/2006/metadata/properties"/>
    <ds:schemaRef ds:uri="http://schemas.microsoft.com/office/infopath/2007/PartnerControls"/>
    <ds:schemaRef ds:uri="d3663d90-1fc2-4f32-80aa-f8e29afeed09"/>
    <ds:schemaRef ds:uri="d6c62453-0b08-4a1e-b5f5-c31d2188b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Galandrová</dc:creator>
  <cp:keywords/>
  <dc:description/>
  <cp:lastModifiedBy>Lenka Galandrová</cp:lastModifiedBy>
  <cp:revision>8</cp:revision>
  <dcterms:created xsi:type="dcterms:W3CDTF">2023-07-19T09:50:00Z</dcterms:created>
  <dcterms:modified xsi:type="dcterms:W3CDTF">2024-03-15T12:20:00Z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0x010100529BD20DC2C20D4080A749E0838D8742</vt:lpwstr>
  </property>
  <property fmtid="{D5CDD505-2E9C-101B-9397-08002B2CF9AE}" pid="3" name="MediaServiceImageTags">
    <vt:lpwstr/>
  </property>
</Properties>
</file>